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3D19" w:rsidRDefault="004B3D19">
      <w:pPr>
        <w:widowControl/>
        <w:spacing w:line="432" w:lineRule="atLeast"/>
        <w:jc w:val="left"/>
        <w:rPr>
          <w:rFonts w:ascii="黑体" w:eastAsia="黑体" w:hAnsi="黑体" w:cs="宋体"/>
          <w:color w:val="000000"/>
          <w:kern w:val="0"/>
          <w:sz w:val="28"/>
          <w:szCs w:val="28"/>
        </w:rPr>
      </w:pPr>
    </w:p>
    <w:p w:rsidR="004B3D19" w:rsidRDefault="00171289"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附件</w:t>
      </w:r>
      <w:r w:rsidR="002369B8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1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1：</w:t>
      </w:r>
    </w:p>
    <w:p w:rsidR="004B3D19" w:rsidRDefault="00171289">
      <w:pPr>
        <w:widowControl/>
        <w:spacing w:line="432" w:lineRule="atLeast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养老机构疫情防控补助项目自评表</w:t>
      </w:r>
    </w:p>
    <w:p w:rsidR="004B3D19" w:rsidRDefault="00171289"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单位名称：武汉市东西湖区民政局             填报日期：2021年2月20日</w:t>
      </w:r>
    </w:p>
    <w:tbl>
      <w:tblPr>
        <w:tblW w:w="8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 w:rsidR="004B3D19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4B3D19" w:rsidRDefault="00171289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  <w:szCs w:val="22"/>
              </w:rPr>
            </w:pPr>
            <w:r>
              <w:rPr>
                <w:rFonts w:ascii="宋体" w:hAnsi="宋体" w:cs="仿宋_GB2312" w:hint="eastAsia"/>
                <w:kern w:val="0"/>
                <w:szCs w:val="22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 w:rsidR="004B3D19" w:rsidRDefault="00171289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  <w:szCs w:val="22"/>
              </w:rPr>
            </w:pPr>
            <w:r>
              <w:rPr>
                <w:rFonts w:ascii="宋体" w:hAnsi="宋体" w:cs="仿宋_GB2312" w:hint="eastAsia"/>
                <w:kern w:val="0"/>
                <w:szCs w:val="22"/>
              </w:rPr>
              <w:t>2081099其他社会福利支出（养老机构疫情防控补助）</w:t>
            </w:r>
          </w:p>
        </w:tc>
      </w:tr>
      <w:tr w:rsidR="004B3D19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4B3D19" w:rsidRDefault="0017128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 w:rsidR="004B3D19" w:rsidRDefault="00171289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区民政局</w:t>
            </w:r>
          </w:p>
        </w:tc>
        <w:tc>
          <w:tcPr>
            <w:tcW w:w="2520" w:type="dxa"/>
            <w:gridSpan w:val="3"/>
            <w:vAlign w:val="center"/>
          </w:tcPr>
          <w:p w:rsidR="004B3D19" w:rsidRDefault="0017128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 w:rsidR="004B3D19" w:rsidRDefault="0017128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民政事务科</w:t>
            </w:r>
          </w:p>
        </w:tc>
      </w:tr>
      <w:tr w:rsidR="004B3D19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4B3D19" w:rsidRDefault="0017128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 w:rsidR="004B3D19" w:rsidRDefault="00171289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、部门预算项目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ascii="宋体" w:hAnsi="宋体" w:cs="仿宋_GB2312" w:hint="eastAsia"/>
                <w:kern w:val="0"/>
              </w:rPr>
              <w:t>☑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、区直专项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 w:rsidR="004B3D19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4B3D19" w:rsidRDefault="0017128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 w:rsidR="004B3D19" w:rsidRDefault="00171289">
            <w:pPr>
              <w:widowControl/>
              <w:snapToGrid w:val="0"/>
              <w:jc w:val="left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、持续性项目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、新增性项目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☑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 w:rsidR="004B3D19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4B3D19" w:rsidRDefault="0017128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 w:rsidR="004B3D19" w:rsidRDefault="00171289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、常年性项目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、延续性项目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     3</w:t>
            </w:r>
            <w:r>
              <w:rPr>
                <w:rFonts w:ascii="宋体" w:hAnsi="宋体" w:cs="仿宋_GB2312" w:hint="eastAsia"/>
                <w:kern w:val="0"/>
              </w:rPr>
              <w:t>、一次性项目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☑</w:t>
            </w:r>
          </w:p>
        </w:tc>
      </w:tr>
      <w:tr w:rsidR="004B3D19">
        <w:trPr>
          <w:trHeight w:val="567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 w:rsidR="004B3D19" w:rsidRDefault="00171289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预算执行</w:t>
            </w:r>
          </w:p>
          <w:p w:rsidR="004B3D19" w:rsidRDefault="0017128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情况（万元）</w:t>
            </w:r>
          </w:p>
          <w:p w:rsidR="004B3D19" w:rsidRDefault="0017128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 w:rsidR="004B3D19" w:rsidRDefault="004B3D1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18" w:type="dxa"/>
            <w:vAlign w:val="center"/>
          </w:tcPr>
          <w:p w:rsidR="004B3D19" w:rsidRDefault="00171289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预算数（</w:t>
            </w:r>
            <w:r>
              <w:rPr>
                <w:rFonts w:ascii="宋体" w:hAnsi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 w:rsidR="004B3D19" w:rsidRDefault="00171289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执行数</w:t>
            </w:r>
            <w:r>
              <w:rPr>
                <w:rFonts w:ascii="宋体" w:hAnsi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 w:rsidR="004B3D19" w:rsidRDefault="00171289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执行率</w:t>
            </w:r>
            <w:r>
              <w:rPr>
                <w:rFonts w:ascii="宋体" w:hAnsi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 w:rsidR="004B3D19" w:rsidRDefault="0017128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  <w:p w:rsidR="004B3D19" w:rsidRDefault="0017128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</w:t>
            </w:r>
            <w:r>
              <w:rPr>
                <w:rFonts w:ascii="宋体" w:hAnsi="宋体" w:cs="仿宋_GB2312"/>
                <w:kern w:val="0"/>
              </w:rPr>
              <w:t>*</w:t>
            </w:r>
            <w:r>
              <w:rPr>
                <w:rFonts w:ascii="宋体" w:hAnsi="宋体" w:cs="仿宋_GB2312" w:hint="eastAsia"/>
                <w:kern w:val="0"/>
              </w:rPr>
              <w:t>执行率）</w:t>
            </w:r>
          </w:p>
        </w:tc>
      </w:tr>
      <w:tr w:rsidR="004B3D19">
        <w:trPr>
          <w:trHeight w:val="567"/>
          <w:jc w:val="center"/>
        </w:trPr>
        <w:tc>
          <w:tcPr>
            <w:tcW w:w="1904" w:type="dxa"/>
            <w:gridSpan w:val="2"/>
            <w:vMerge/>
            <w:vAlign w:val="center"/>
          </w:tcPr>
          <w:p w:rsidR="004B3D19" w:rsidRDefault="004B3D1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4B3D19" w:rsidRDefault="0017128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 w:rsidR="004B3D19" w:rsidRDefault="0017128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18.89</w:t>
            </w:r>
          </w:p>
        </w:tc>
        <w:tc>
          <w:tcPr>
            <w:tcW w:w="1317" w:type="dxa"/>
            <w:gridSpan w:val="2"/>
            <w:vAlign w:val="center"/>
          </w:tcPr>
          <w:p w:rsidR="004B3D19" w:rsidRDefault="0017128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18.89</w:t>
            </w:r>
          </w:p>
        </w:tc>
        <w:tc>
          <w:tcPr>
            <w:tcW w:w="1466" w:type="dxa"/>
            <w:vAlign w:val="center"/>
          </w:tcPr>
          <w:p w:rsidR="004B3D19" w:rsidRDefault="0017128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</w:t>
            </w:r>
          </w:p>
        </w:tc>
        <w:tc>
          <w:tcPr>
            <w:tcW w:w="2196" w:type="dxa"/>
            <w:gridSpan w:val="3"/>
            <w:vAlign w:val="center"/>
          </w:tcPr>
          <w:p w:rsidR="004B3D19" w:rsidRDefault="0017128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20</w:t>
            </w:r>
          </w:p>
        </w:tc>
      </w:tr>
      <w:tr w:rsidR="004B3D19">
        <w:trPr>
          <w:trHeight w:val="567"/>
          <w:jc w:val="center"/>
        </w:trPr>
        <w:tc>
          <w:tcPr>
            <w:tcW w:w="828" w:type="dxa"/>
            <w:vMerge w:val="restart"/>
            <w:vAlign w:val="center"/>
          </w:tcPr>
          <w:p w:rsidR="004B3D19" w:rsidRDefault="00171289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年度绩效目标</w:t>
            </w:r>
          </w:p>
          <w:p w:rsidR="004B3D19" w:rsidRDefault="0017128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  <w:sz w:val="20"/>
              </w:rPr>
              <w:t>80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 w:rsidR="004B3D19" w:rsidRDefault="00171289">
            <w:pPr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 w:rsidR="004B3D19" w:rsidRDefault="0017128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 w:rsidR="004B3D19" w:rsidRDefault="0017128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 w:rsidR="004B3D19" w:rsidRDefault="00171289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年初目标值（</w:t>
            </w:r>
            <w:r>
              <w:rPr>
                <w:rFonts w:ascii="宋体" w:hAnsi="宋体" w:cs="仿宋_GB2312"/>
                <w:kern w:val="0"/>
              </w:rPr>
              <w:t>A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 w:rsidR="004B3D19" w:rsidRDefault="00171289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实际完成值（</w:t>
            </w:r>
            <w:r>
              <w:rPr>
                <w:rFonts w:ascii="宋体" w:hAnsi="宋体" w:cs="仿宋_GB2312"/>
                <w:kern w:val="0"/>
              </w:rPr>
              <w:t>B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 w:rsidR="004B3D19" w:rsidRDefault="0017128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</w:tc>
      </w:tr>
      <w:tr w:rsidR="004B3D19" w:rsidTr="00171289">
        <w:trPr>
          <w:trHeight w:val="776"/>
          <w:jc w:val="center"/>
        </w:trPr>
        <w:tc>
          <w:tcPr>
            <w:tcW w:w="828" w:type="dxa"/>
            <w:vMerge/>
            <w:vAlign w:val="center"/>
          </w:tcPr>
          <w:p w:rsidR="004B3D19" w:rsidRDefault="004B3D19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4B3D19" w:rsidRDefault="00171289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产出指标</w:t>
            </w:r>
          </w:p>
          <w:p w:rsidR="004B3D19" w:rsidRDefault="00171289">
            <w:pPr>
              <w:snapToGrid w:val="0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（40分）</w:t>
            </w:r>
          </w:p>
        </w:tc>
        <w:tc>
          <w:tcPr>
            <w:tcW w:w="1247" w:type="dxa"/>
            <w:vAlign w:val="center"/>
          </w:tcPr>
          <w:p w:rsidR="004B3D19" w:rsidRDefault="0017128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 w:rsidR="004B3D19" w:rsidRPr="00171289" w:rsidRDefault="00171289" w:rsidP="00171289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 w:rsidRPr="00171289">
              <w:rPr>
                <w:rFonts w:ascii="宋体" w:hAnsi="宋体" w:cs="仿宋_GB2312" w:hint="eastAsia"/>
                <w:kern w:val="0"/>
              </w:rPr>
              <w:t>养老机构购买防疫物资补贴</w:t>
            </w:r>
          </w:p>
        </w:tc>
        <w:tc>
          <w:tcPr>
            <w:tcW w:w="1466" w:type="dxa"/>
            <w:vAlign w:val="center"/>
          </w:tcPr>
          <w:p w:rsidR="004B3D19" w:rsidRPr="00171289" w:rsidRDefault="00171289" w:rsidP="00171289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 w:rsidRPr="00171289">
              <w:rPr>
                <w:rFonts w:ascii="宋体" w:hAnsi="宋体" w:cs="仿宋_GB2312" w:hint="eastAsia"/>
                <w:kern w:val="0"/>
              </w:rPr>
              <w:t>14家</w:t>
            </w:r>
          </w:p>
        </w:tc>
        <w:tc>
          <w:tcPr>
            <w:tcW w:w="1319" w:type="dxa"/>
            <w:gridSpan w:val="2"/>
            <w:vAlign w:val="center"/>
          </w:tcPr>
          <w:p w:rsidR="004B3D19" w:rsidRPr="00171289" w:rsidRDefault="00171289" w:rsidP="00171289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 w:rsidRPr="00171289">
              <w:rPr>
                <w:rFonts w:ascii="宋体" w:hAnsi="宋体" w:cs="仿宋_GB2312" w:hint="eastAsia"/>
                <w:kern w:val="0"/>
              </w:rPr>
              <w:t>14家</w:t>
            </w:r>
          </w:p>
        </w:tc>
        <w:tc>
          <w:tcPr>
            <w:tcW w:w="877" w:type="dxa"/>
            <w:vAlign w:val="center"/>
          </w:tcPr>
          <w:p w:rsidR="004B3D19" w:rsidRPr="00171289" w:rsidRDefault="00171289" w:rsidP="00171289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 w:rsidRPr="00171289">
              <w:rPr>
                <w:rFonts w:ascii="宋体" w:hAnsi="宋体" w:cs="仿宋_GB2312" w:hint="eastAsia"/>
                <w:kern w:val="0"/>
              </w:rPr>
              <w:t>40分</w:t>
            </w:r>
          </w:p>
        </w:tc>
      </w:tr>
      <w:tr w:rsidR="004B3D19" w:rsidTr="00171289">
        <w:trPr>
          <w:trHeight w:val="432"/>
          <w:jc w:val="center"/>
        </w:trPr>
        <w:tc>
          <w:tcPr>
            <w:tcW w:w="828" w:type="dxa"/>
            <w:vMerge/>
            <w:vAlign w:val="center"/>
          </w:tcPr>
          <w:p w:rsidR="004B3D19" w:rsidRDefault="004B3D19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4B3D19" w:rsidRDefault="004B3D1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Merge w:val="restart"/>
            <w:vAlign w:val="center"/>
          </w:tcPr>
          <w:p w:rsidR="004B3D19" w:rsidRDefault="0017128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质量指标</w:t>
            </w:r>
          </w:p>
        </w:tc>
        <w:tc>
          <w:tcPr>
            <w:tcW w:w="2135" w:type="dxa"/>
            <w:gridSpan w:val="3"/>
            <w:vAlign w:val="center"/>
          </w:tcPr>
          <w:p w:rsidR="004B3D19" w:rsidRPr="00171289" w:rsidRDefault="004B3D19" w:rsidP="00171289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4B3D19" w:rsidRPr="00171289" w:rsidRDefault="004B3D19" w:rsidP="00171289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4B3D19" w:rsidRPr="00171289" w:rsidRDefault="004B3D19" w:rsidP="00171289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4B3D19" w:rsidRPr="00171289" w:rsidRDefault="004B3D19" w:rsidP="00171289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</w:tr>
      <w:tr w:rsidR="004B3D19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4B3D19" w:rsidRDefault="004B3D19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4B3D19" w:rsidRDefault="004B3D1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Merge/>
            <w:vAlign w:val="center"/>
          </w:tcPr>
          <w:p w:rsidR="004B3D19" w:rsidRDefault="004B3D1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2135" w:type="dxa"/>
            <w:gridSpan w:val="3"/>
            <w:vAlign w:val="center"/>
          </w:tcPr>
          <w:p w:rsidR="004B3D19" w:rsidRPr="00171289" w:rsidRDefault="004B3D19" w:rsidP="00171289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4B3D19" w:rsidRPr="00171289" w:rsidRDefault="004B3D19" w:rsidP="00171289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4B3D19" w:rsidRPr="00171289" w:rsidRDefault="004B3D19" w:rsidP="00171289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4B3D19" w:rsidRPr="00171289" w:rsidRDefault="004B3D19" w:rsidP="00171289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</w:tr>
      <w:tr w:rsidR="004B3D19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4B3D19" w:rsidRDefault="004B3D19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4B3D19" w:rsidRDefault="004B3D1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Merge/>
            <w:vAlign w:val="center"/>
          </w:tcPr>
          <w:p w:rsidR="004B3D19" w:rsidRDefault="004B3D1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2135" w:type="dxa"/>
            <w:gridSpan w:val="3"/>
            <w:vAlign w:val="center"/>
          </w:tcPr>
          <w:p w:rsidR="004B3D19" w:rsidRPr="00171289" w:rsidRDefault="004B3D19" w:rsidP="00171289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4B3D19" w:rsidRPr="00171289" w:rsidRDefault="004B3D19" w:rsidP="00171289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4B3D19" w:rsidRPr="00171289" w:rsidRDefault="004B3D19" w:rsidP="00171289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4B3D19" w:rsidRPr="00171289" w:rsidRDefault="004B3D19" w:rsidP="00171289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</w:tr>
      <w:tr w:rsidR="004B3D19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4B3D19" w:rsidRDefault="004B3D1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4B3D19" w:rsidRDefault="004B3D19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247" w:type="dxa"/>
            <w:vMerge/>
            <w:vAlign w:val="center"/>
          </w:tcPr>
          <w:p w:rsidR="004B3D19" w:rsidRDefault="004B3D1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2135" w:type="dxa"/>
            <w:gridSpan w:val="3"/>
            <w:vAlign w:val="center"/>
          </w:tcPr>
          <w:p w:rsidR="004B3D19" w:rsidRPr="00171289" w:rsidRDefault="004B3D19" w:rsidP="00171289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4B3D19" w:rsidRPr="00171289" w:rsidRDefault="004B3D19" w:rsidP="00171289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4B3D19" w:rsidRPr="00171289" w:rsidRDefault="004B3D19" w:rsidP="00171289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4B3D19" w:rsidRPr="00171289" w:rsidRDefault="004B3D19" w:rsidP="00171289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</w:tr>
      <w:tr w:rsidR="004B3D19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4B3D19" w:rsidRDefault="004B3D1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4B3D19" w:rsidRDefault="00171289" w:rsidP="00171289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效益指标</w:t>
            </w:r>
          </w:p>
          <w:p w:rsidR="004B3D19" w:rsidRDefault="00171289" w:rsidP="00171289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（20分）</w:t>
            </w:r>
          </w:p>
        </w:tc>
        <w:tc>
          <w:tcPr>
            <w:tcW w:w="1247" w:type="dxa"/>
            <w:vAlign w:val="center"/>
          </w:tcPr>
          <w:p w:rsidR="004B3D19" w:rsidRPr="00171289" w:rsidRDefault="00171289" w:rsidP="00171289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</w:rPr>
            </w:pPr>
            <w:r w:rsidRPr="00171289">
              <w:rPr>
                <w:rFonts w:ascii="宋体" w:hAnsi="宋体" w:cs="仿宋_GB2312" w:hint="eastAsia"/>
                <w:kern w:val="0"/>
              </w:rPr>
              <w:t>社会效益</w:t>
            </w:r>
          </w:p>
        </w:tc>
        <w:tc>
          <w:tcPr>
            <w:tcW w:w="2135" w:type="dxa"/>
            <w:gridSpan w:val="3"/>
            <w:vAlign w:val="center"/>
          </w:tcPr>
          <w:p w:rsidR="004B3D19" w:rsidRPr="00171289" w:rsidRDefault="00171289" w:rsidP="00171289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 w:rsidRPr="00171289">
              <w:rPr>
                <w:rFonts w:ascii="宋体" w:hAnsi="宋体" w:cs="仿宋_GB2312" w:hint="eastAsia"/>
                <w:kern w:val="0"/>
              </w:rPr>
              <w:t>确保养老机构疫情防控稳定</w:t>
            </w:r>
          </w:p>
        </w:tc>
        <w:tc>
          <w:tcPr>
            <w:tcW w:w="1466" w:type="dxa"/>
            <w:vAlign w:val="center"/>
          </w:tcPr>
          <w:p w:rsidR="004B3D19" w:rsidRPr="00171289" w:rsidRDefault="00171289" w:rsidP="00171289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 w:rsidRPr="00171289">
              <w:rPr>
                <w:rFonts w:ascii="宋体" w:hAnsi="宋体" w:cs="仿宋_GB2312" w:hint="eastAsia"/>
                <w:kern w:val="0"/>
              </w:rPr>
              <w:t>完成</w:t>
            </w:r>
          </w:p>
        </w:tc>
        <w:tc>
          <w:tcPr>
            <w:tcW w:w="1319" w:type="dxa"/>
            <w:gridSpan w:val="2"/>
            <w:vAlign w:val="center"/>
          </w:tcPr>
          <w:p w:rsidR="004B3D19" w:rsidRPr="00171289" w:rsidRDefault="00171289" w:rsidP="00171289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 w:rsidRPr="00171289">
              <w:rPr>
                <w:rFonts w:ascii="宋体" w:hAnsi="宋体" w:cs="仿宋_GB2312" w:hint="eastAsia"/>
                <w:kern w:val="0"/>
              </w:rPr>
              <w:t>完成</w:t>
            </w:r>
          </w:p>
        </w:tc>
        <w:tc>
          <w:tcPr>
            <w:tcW w:w="877" w:type="dxa"/>
            <w:vAlign w:val="center"/>
          </w:tcPr>
          <w:p w:rsidR="004B3D19" w:rsidRPr="00171289" w:rsidRDefault="00171289" w:rsidP="00171289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 w:rsidRPr="00171289">
              <w:rPr>
                <w:rFonts w:ascii="宋体" w:hAnsi="宋体" w:cs="仿宋_GB2312" w:hint="eastAsia"/>
                <w:kern w:val="0"/>
              </w:rPr>
              <w:t>20分</w:t>
            </w:r>
          </w:p>
        </w:tc>
      </w:tr>
      <w:tr w:rsidR="004B3D19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4B3D19" w:rsidRDefault="004B3D1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4B3D19" w:rsidRDefault="004B3D1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4B3D19" w:rsidRDefault="0017128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4B3D19" w:rsidRPr="00171289" w:rsidRDefault="004B3D19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4B3D19" w:rsidRPr="00171289" w:rsidRDefault="004B3D19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4B3D19" w:rsidRPr="00171289" w:rsidRDefault="004B3D19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4B3D19" w:rsidRPr="00171289" w:rsidRDefault="004B3D19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</w:tr>
      <w:tr w:rsidR="004B3D19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4B3D19" w:rsidRDefault="004B3D1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4B3D19" w:rsidRDefault="004B3D1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4B3D19" w:rsidRDefault="0017128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4B3D19" w:rsidRPr="00171289" w:rsidRDefault="004B3D19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4B3D19" w:rsidRPr="00171289" w:rsidRDefault="004B3D19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4B3D19" w:rsidRPr="00171289" w:rsidRDefault="004B3D19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4B3D19" w:rsidRPr="00171289" w:rsidRDefault="004B3D19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</w:tr>
      <w:tr w:rsidR="004B3D19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4B3D19" w:rsidRDefault="004B3D1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4B3D19" w:rsidRDefault="0017128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满意度</w:t>
            </w:r>
          </w:p>
          <w:p w:rsidR="004B3D19" w:rsidRDefault="0017128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指标</w:t>
            </w:r>
          </w:p>
          <w:p w:rsidR="004B3D19" w:rsidRDefault="0017128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（20分）</w:t>
            </w:r>
          </w:p>
        </w:tc>
        <w:tc>
          <w:tcPr>
            <w:tcW w:w="1247" w:type="dxa"/>
            <w:vAlign w:val="center"/>
          </w:tcPr>
          <w:p w:rsidR="004B3D19" w:rsidRDefault="004B3D19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2135" w:type="dxa"/>
            <w:gridSpan w:val="3"/>
            <w:vAlign w:val="center"/>
          </w:tcPr>
          <w:p w:rsidR="004B3D19" w:rsidRPr="00171289" w:rsidRDefault="00171289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 w:rsidRPr="00171289">
              <w:rPr>
                <w:rFonts w:ascii="宋体" w:hAnsi="宋体" w:cs="仿宋_GB2312" w:hint="eastAsia"/>
                <w:kern w:val="0"/>
              </w:rPr>
              <w:t>实施主体满意度</w:t>
            </w:r>
          </w:p>
        </w:tc>
        <w:tc>
          <w:tcPr>
            <w:tcW w:w="1466" w:type="dxa"/>
            <w:vAlign w:val="center"/>
          </w:tcPr>
          <w:p w:rsidR="004B3D19" w:rsidRPr="00171289" w:rsidRDefault="00171289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</w:rPr>
            </w:pPr>
            <w:r w:rsidRPr="00171289">
              <w:rPr>
                <w:rFonts w:ascii="宋体" w:hAnsi="宋体" w:cs="仿宋_GB2312" w:hint="eastAsia"/>
                <w:kern w:val="0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 w:rsidR="004B3D19" w:rsidRPr="00171289" w:rsidRDefault="00171289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</w:rPr>
            </w:pPr>
            <w:r w:rsidRPr="00171289">
              <w:rPr>
                <w:rFonts w:ascii="宋体" w:hAnsi="宋体" w:cs="仿宋_GB2312" w:hint="eastAsia"/>
                <w:kern w:val="0"/>
              </w:rPr>
              <w:t>100%</w:t>
            </w:r>
          </w:p>
        </w:tc>
        <w:tc>
          <w:tcPr>
            <w:tcW w:w="877" w:type="dxa"/>
            <w:vAlign w:val="center"/>
          </w:tcPr>
          <w:p w:rsidR="004B3D19" w:rsidRPr="00171289" w:rsidRDefault="00171289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 w:rsidRPr="00171289">
              <w:rPr>
                <w:rFonts w:ascii="宋体" w:hAnsi="宋体" w:cs="仿宋_GB2312" w:hint="eastAsia"/>
                <w:kern w:val="0"/>
              </w:rPr>
              <w:t>20分</w:t>
            </w:r>
          </w:p>
        </w:tc>
      </w:tr>
      <w:tr w:rsidR="004B3D19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4B3D19" w:rsidRDefault="004B3D1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4B3D19" w:rsidRDefault="004B3D1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4B3D19" w:rsidRDefault="00171289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4B3D19" w:rsidRPr="00171289" w:rsidRDefault="004B3D19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4B3D19" w:rsidRPr="00171289" w:rsidRDefault="004B3D19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4B3D19" w:rsidRPr="00171289" w:rsidRDefault="004B3D19">
            <w:pPr>
              <w:widowControl/>
              <w:jc w:val="center"/>
              <w:textAlignment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877" w:type="dxa"/>
            <w:vAlign w:val="center"/>
          </w:tcPr>
          <w:p w:rsidR="004B3D19" w:rsidRPr="00171289" w:rsidRDefault="004B3D19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</w:tr>
      <w:tr w:rsidR="004B3D19">
        <w:trPr>
          <w:trHeight w:val="567"/>
          <w:jc w:val="center"/>
        </w:trPr>
        <w:tc>
          <w:tcPr>
            <w:tcW w:w="828" w:type="dxa"/>
            <w:vAlign w:val="center"/>
          </w:tcPr>
          <w:p w:rsidR="004B3D19" w:rsidRDefault="0017128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 w:rsidR="004B3D19" w:rsidRDefault="0017128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100分</w:t>
            </w:r>
          </w:p>
        </w:tc>
      </w:tr>
      <w:tr w:rsidR="004B3D19">
        <w:trPr>
          <w:trHeight w:val="3234"/>
          <w:jc w:val="center"/>
        </w:trPr>
        <w:tc>
          <w:tcPr>
            <w:tcW w:w="1904" w:type="dxa"/>
            <w:gridSpan w:val="2"/>
            <w:vAlign w:val="center"/>
          </w:tcPr>
          <w:p w:rsidR="004B3D19" w:rsidRDefault="00171289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lastRenderedPageBreak/>
              <w:t>偏差大或</w:t>
            </w:r>
          </w:p>
          <w:p w:rsidR="004B3D19" w:rsidRDefault="00171289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目标未完成</w:t>
            </w:r>
          </w:p>
          <w:p w:rsidR="004B3D19" w:rsidRDefault="00171289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 w:rsidR="004B3D19" w:rsidRDefault="00171289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无</w:t>
            </w:r>
          </w:p>
        </w:tc>
      </w:tr>
      <w:tr w:rsidR="004B3D19">
        <w:trPr>
          <w:trHeight w:val="3480"/>
          <w:jc w:val="center"/>
        </w:trPr>
        <w:tc>
          <w:tcPr>
            <w:tcW w:w="1904" w:type="dxa"/>
            <w:gridSpan w:val="2"/>
            <w:vAlign w:val="center"/>
          </w:tcPr>
          <w:p w:rsidR="004B3D19" w:rsidRDefault="00171289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改进措施及</w:t>
            </w:r>
          </w:p>
          <w:p w:rsidR="004B3D19" w:rsidRDefault="00171289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 w:rsidR="004B3D19" w:rsidRDefault="00171289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无</w:t>
            </w:r>
          </w:p>
        </w:tc>
      </w:tr>
    </w:tbl>
    <w:p w:rsidR="004B3D19" w:rsidRDefault="004B3D19">
      <w:bookmarkStart w:id="0" w:name="_GoBack"/>
      <w:bookmarkEnd w:id="0"/>
    </w:p>
    <w:sectPr w:rsidR="004B3D19" w:rsidSect="004B3D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楷体_GB2312">
    <w:altName w:val="楷体"/>
    <w:charset w:val="86"/>
    <w:family w:val="modern"/>
    <w:pitch w:val="default"/>
    <w:sig w:usb0="00000000" w:usb1="080E0000" w:usb2="00000000" w:usb3="00000000" w:csb0="00040000" w:csb1="00000000"/>
  </w:font>
  <w:font w:name="仿宋_GB2312"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4EF124E3"/>
    <w:rsid w:val="00171289"/>
    <w:rsid w:val="002369B8"/>
    <w:rsid w:val="004B3D19"/>
    <w:rsid w:val="03E61B13"/>
    <w:rsid w:val="130D3111"/>
    <w:rsid w:val="14201C3F"/>
    <w:rsid w:val="18110196"/>
    <w:rsid w:val="308E7DF0"/>
    <w:rsid w:val="4EF124E3"/>
    <w:rsid w:val="596A5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041E12"/>
  <w15:docId w15:val="{0DED612A-6D95-4C63-BD81-E6247862E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B3D19"/>
    <w:pPr>
      <w:widowControl w:val="0"/>
      <w:jc w:val="both"/>
    </w:pPr>
    <w:rPr>
      <w:rFonts w:ascii="Calibri" w:hAnsi="Calibri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90</Words>
  <Characters>517</Characters>
  <Application>Microsoft Office Word</Application>
  <DocSecurity>0</DocSecurity>
  <Lines>4</Lines>
  <Paragraphs>1</Paragraphs>
  <ScaleCrop>false</ScaleCrop>
  <Company/>
  <LinksUpToDate>false</LinksUpToDate>
  <CharactersWithSpaces>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</dc:creator>
  <cp:lastModifiedBy>Administrator</cp:lastModifiedBy>
  <cp:revision>3</cp:revision>
  <dcterms:created xsi:type="dcterms:W3CDTF">2021-02-23T06:51:00Z</dcterms:created>
  <dcterms:modified xsi:type="dcterms:W3CDTF">2021-11-09T01:41:00Z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